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84102"/>
          <w:sz w:val="56"/>
          <w:szCs w:val="56"/>
        </w:rPr>
      </w:pPr>
      <w:r w:rsidRPr="001E1959">
        <w:rPr>
          <w:rFonts w:ascii="Verdana" w:hAnsi="Verdana" w:cs="Verdana"/>
          <w:b/>
          <w:bCs/>
          <w:color w:val="084102"/>
          <w:sz w:val="56"/>
          <w:szCs w:val="56"/>
        </w:rPr>
        <w:t>Comment vas-tu ?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Comment vas-t</w:t>
      </w:r>
      <w:bookmarkStart w:id="0" w:name="_GoBack"/>
      <w:bookmarkEnd w:id="0"/>
      <w:r w:rsidRPr="001E1959">
        <w:rPr>
          <w:rFonts w:ascii="Verdana" w:hAnsi="Verdana" w:cs="Verdana"/>
          <w:color w:val="313131"/>
          <w:sz w:val="56"/>
          <w:szCs w:val="56"/>
        </w:rPr>
        <w:t>u, Mireille ?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J’ai mal aux oreilles.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Comment vas-tu, Gaston ?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J’ai mal au menton.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Comment vas-tu, Hervé ?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J’ai mal aux pieds.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Comment vas-tu, Martin ?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J’ai mal aux mains.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Comment vas-tu, Juliette ?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J’ai mal à la tête.</w:t>
      </w:r>
    </w:p>
    <w:p w:rsidR="001E1959" w:rsidRPr="001E1959" w:rsidRDefault="001E1959" w:rsidP="001E195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13131"/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Comment vas-tu, Bernard ?</w:t>
      </w:r>
    </w:p>
    <w:p w:rsidR="00845C6C" w:rsidRPr="001E1959" w:rsidRDefault="001E1959" w:rsidP="001E1959">
      <w:pPr>
        <w:jc w:val="center"/>
        <w:rPr>
          <w:sz w:val="56"/>
          <w:szCs w:val="56"/>
        </w:rPr>
      </w:pPr>
      <w:r w:rsidRPr="001E1959">
        <w:rPr>
          <w:rFonts w:ascii="Verdana" w:hAnsi="Verdana" w:cs="Verdana"/>
          <w:color w:val="313131"/>
          <w:sz w:val="56"/>
          <w:szCs w:val="56"/>
        </w:rPr>
        <w:t>Ça va, ça va ! Je n’ai mal nulle part !</w:t>
      </w:r>
    </w:p>
    <w:sectPr w:rsidR="00845C6C" w:rsidRPr="001E1959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59"/>
    <w:rsid w:val="001E1959"/>
    <w:rsid w:val="008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cp:lastPrinted>2016-12-27T21:19:00Z</cp:lastPrinted>
  <dcterms:created xsi:type="dcterms:W3CDTF">2016-12-27T21:18:00Z</dcterms:created>
  <dcterms:modified xsi:type="dcterms:W3CDTF">2016-12-27T21:19:00Z</dcterms:modified>
</cp:coreProperties>
</file>